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46336A">
        <w:rPr>
          <w:rFonts w:hint="eastAsia"/>
          <w:sz w:val="48"/>
          <w:szCs w:val="48"/>
        </w:rPr>
        <w:t>保修</w:t>
      </w:r>
      <w:r w:rsidR="0046336A">
        <w:rPr>
          <w:sz w:val="48"/>
          <w:szCs w:val="48"/>
        </w:rPr>
        <w:t>服务</w:t>
      </w:r>
      <w:r w:rsidR="0046336A">
        <w:rPr>
          <w:rFonts w:hint="eastAsia"/>
          <w:sz w:val="48"/>
          <w:szCs w:val="48"/>
        </w:rPr>
        <w:t>调研</w:t>
      </w:r>
      <w:r w:rsidR="00BA3870">
        <w:rPr>
          <w:rFonts w:hint="eastAsia"/>
          <w:sz w:val="48"/>
          <w:szCs w:val="48"/>
        </w:rPr>
        <w:t>项目</w:t>
      </w:r>
    </w:p>
    <w:p w:rsidR="00AA4ED9" w:rsidRDefault="00AA4ED9" w:rsidP="00AA4ED9"/>
    <w:p w:rsidR="00AA4ED9" w:rsidRDefault="00AA4ED9" w:rsidP="00AA4ED9"/>
    <w:p w:rsidR="00AA4ED9" w:rsidRDefault="00AA4ED9" w:rsidP="00AA4ED9"/>
    <w:p w:rsidR="00AA4ED9" w:rsidRPr="00804CCE"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 xml:space="preserve">年 </w:t>
      </w:r>
      <w:r w:rsidR="00D85E4C">
        <w:rPr>
          <w:sz w:val="28"/>
          <w:szCs w:val="30"/>
        </w:rPr>
        <w:t xml:space="preserve"> </w:t>
      </w:r>
      <w:r w:rsidRPr="00AA4ED9">
        <w:rPr>
          <w:sz w:val="28"/>
          <w:szCs w:val="30"/>
        </w:rPr>
        <w:t xml:space="preserve">   月 </w:t>
      </w:r>
      <w:r w:rsidR="00D85E4C">
        <w:rPr>
          <w:sz w:val="28"/>
          <w:szCs w:val="30"/>
        </w:rPr>
        <w:t xml:space="preserve"> </w:t>
      </w:r>
      <w:r w:rsidRPr="00AA4ED9">
        <w:rPr>
          <w:sz w:val="28"/>
          <w:szCs w:val="30"/>
        </w:rPr>
        <w:t xml:space="preserve">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187472" w:rsidRDefault="00187472" w:rsidP="00AA4ED9">
      <w:pPr>
        <w:spacing w:line="58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A23F46" w:rsidRDefault="00A23F46" w:rsidP="00AA4ED9">
      <w:pPr>
        <w:spacing w:line="580" w:lineRule="exac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报价表</w:t>
      </w:r>
    </w:p>
    <w:p w:rsidR="00AA4ED9" w:rsidRPr="009049F1" w:rsidRDefault="008123E7" w:rsidP="00AA4ED9">
      <w:pPr>
        <w:spacing w:line="580" w:lineRule="exact"/>
        <w:rPr>
          <w:rFonts w:ascii="仿宋" w:eastAsia="仿宋" w:hAnsi="仿宋"/>
          <w:sz w:val="24"/>
        </w:rPr>
      </w:pPr>
      <w:r>
        <w:rPr>
          <w:rFonts w:ascii="仿宋" w:eastAsia="仿宋" w:hAnsi="仿宋"/>
          <w:sz w:val="24"/>
        </w:rPr>
        <w:t>3</w:t>
      </w:r>
      <w:r w:rsidR="00AA4ED9" w:rsidRPr="009049F1">
        <w:rPr>
          <w:rFonts w:ascii="仿宋" w:eastAsia="仿宋" w:hAnsi="仿宋"/>
          <w:sz w:val="24"/>
        </w:rPr>
        <w:t>、</w:t>
      </w:r>
      <w:r w:rsidR="00317C42">
        <w:rPr>
          <w:rFonts w:ascii="仿宋" w:eastAsia="仿宋" w:hAnsi="仿宋" w:hint="eastAsia"/>
          <w:sz w:val="24"/>
        </w:rPr>
        <w:t>公司</w:t>
      </w:r>
      <w:r w:rsidR="00317C42">
        <w:rPr>
          <w:rFonts w:ascii="仿宋" w:eastAsia="仿宋" w:hAnsi="仿宋"/>
          <w:sz w:val="24"/>
        </w:rPr>
        <w:t>资质（</w:t>
      </w:r>
      <w:r w:rsidR="00187472" w:rsidRPr="009049F1">
        <w:rPr>
          <w:rFonts w:ascii="仿宋" w:eastAsia="仿宋" w:hAnsi="仿宋" w:hint="eastAsia"/>
          <w:sz w:val="24"/>
        </w:rPr>
        <w:t>单位</w:t>
      </w:r>
      <w:r w:rsidR="00AA4ED9" w:rsidRPr="009049F1">
        <w:rPr>
          <w:rFonts w:ascii="仿宋" w:eastAsia="仿宋" w:hAnsi="仿宋"/>
          <w:sz w:val="24"/>
        </w:rPr>
        <w:t>营业执照</w:t>
      </w:r>
      <w:r w:rsidR="0073276F">
        <w:rPr>
          <w:rFonts w:ascii="仿宋" w:eastAsia="仿宋" w:hAnsi="仿宋" w:hint="eastAsia"/>
          <w:sz w:val="24"/>
        </w:rPr>
        <w:t>、</w:t>
      </w:r>
      <w:r w:rsidR="0073276F" w:rsidRPr="0073276F">
        <w:rPr>
          <w:rFonts w:ascii="仿宋" w:eastAsia="仿宋" w:hAnsi="仿宋" w:hint="eastAsia"/>
          <w:sz w:val="24"/>
        </w:rPr>
        <w:t>税务登记证、组织机构代码证</w:t>
      </w:r>
      <w:r w:rsidR="00C354C1">
        <w:rPr>
          <w:rFonts w:ascii="仿宋" w:eastAsia="仿宋" w:hAnsi="仿宋" w:hint="eastAsia"/>
          <w:sz w:val="24"/>
        </w:rPr>
        <w:t>、</w:t>
      </w:r>
      <w:r w:rsidR="00C354C1" w:rsidRPr="00C354C1">
        <w:rPr>
          <w:rFonts w:ascii="仿宋" w:eastAsia="仿宋" w:hAnsi="仿宋" w:hint="eastAsia"/>
          <w:sz w:val="24"/>
        </w:rPr>
        <w:t>医疗器械经营许可证</w:t>
      </w:r>
      <w:r w:rsidR="00317C42">
        <w:rPr>
          <w:rFonts w:ascii="仿宋" w:eastAsia="仿宋" w:hAnsi="仿宋" w:hint="eastAsia"/>
          <w:sz w:val="24"/>
        </w:rPr>
        <w:t>等）</w:t>
      </w:r>
      <w:r w:rsidR="00AA4ED9" w:rsidRPr="009049F1">
        <w:rPr>
          <w:rFonts w:ascii="仿宋" w:eastAsia="仿宋" w:hAnsi="仿宋"/>
          <w:sz w:val="24"/>
        </w:rPr>
        <w:t>。</w:t>
      </w:r>
    </w:p>
    <w:p w:rsidR="00AA4ED9" w:rsidRPr="009049F1" w:rsidRDefault="008123E7" w:rsidP="00AA4ED9">
      <w:pPr>
        <w:spacing w:line="580" w:lineRule="exact"/>
        <w:rPr>
          <w:rFonts w:ascii="仿宋" w:eastAsia="仿宋" w:hAnsi="仿宋"/>
          <w:sz w:val="24"/>
        </w:rPr>
      </w:pPr>
      <w:r>
        <w:rPr>
          <w:rFonts w:ascii="仿宋" w:eastAsia="仿宋" w:hAnsi="仿宋"/>
          <w:sz w:val="24"/>
        </w:rPr>
        <w:t>4</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8123E7" w:rsidP="00AA4ED9">
      <w:pPr>
        <w:spacing w:line="580" w:lineRule="exact"/>
        <w:rPr>
          <w:rFonts w:ascii="仿宋" w:eastAsia="仿宋" w:hAnsi="仿宋"/>
          <w:sz w:val="24"/>
        </w:rPr>
      </w:pPr>
      <w:r>
        <w:rPr>
          <w:rFonts w:ascii="仿宋" w:eastAsia="仿宋" w:hAnsi="仿宋"/>
          <w:sz w:val="24"/>
        </w:rPr>
        <w:t>5</w:t>
      </w:r>
      <w:r w:rsidR="00AA4ED9" w:rsidRPr="009049F1">
        <w:rPr>
          <w:rFonts w:ascii="仿宋" w:eastAsia="仿宋" w:hAnsi="仿宋"/>
          <w:sz w:val="24"/>
        </w:rPr>
        <w:t>、</w:t>
      </w:r>
      <w:r w:rsidR="007F5243">
        <w:rPr>
          <w:rFonts w:ascii="仿宋" w:eastAsia="仿宋" w:hAnsi="仿宋" w:hint="eastAsia"/>
          <w:sz w:val="24"/>
        </w:rPr>
        <w:t>报名</w:t>
      </w:r>
      <w:r w:rsidR="00AA4ED9" w:rsidRPr="009049F1">
        <w:rPr>
          <w:rFonts w:ascii="仿宋" w:eastAsia="仿宋" w:hAnsi="仿宋"/>
          <w:sz w:val="24"/>
        </w:rPr>
        <w:t>人上一年度财务报表（包括资产负债表和损益表）。</w:t>
      </w:r>
    </w:p>
    <w:p w:rsidR="00AA4ED9" w:rsidRPr="009049F1" w:rsidRDefault="008123E7" w:rsidP="00AA4ED9">
      <w:pPr>
        <w:spacing w:line="580" w:lineRule="exact"/>
        <w:rPr>
          <w:rFonts w:ascii="仿宋" w:eastAsia="仿宋" w:hAnsi="仿宋"/>
          <w:sz w:val="24"/>
        </w:rPr>
      </w:pPr>
      <w:r>
        <w:rPr>
          <w:rFonts w:ascii="仿宋" w:eastAsia="仿宋" w:hAnsi="仿宋"/>
          <w:sz w:val="24"/>
        </w:rPr>
        <w:t>6</w:t>
      </w:r>
      <w:r w:rsidR="00AA4ED9" w:rsidRPr="009049F1">
        <w:rPr>
          <w:rFonts w:ascii="仿宋" w:eastAsia="仿宋" w:hAnsi="仿宋"/>
          <w:sz w:val="24"/>
        </w:rPr>
        <w:t>、</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w:t>
      </w:r>
      <w:r w:rsidR="00317C42">
        <w:rPr>
          <w:rFonts w:ascii="仿宋" w:eastAsia="仿宋" w:hAnsi="仿宋" w:hint="eastAsia"/>
          <w:sz w:val="24"/>
        </w:rPr>
        <w:t>保</w:t>
      </w:r>
      <w:r w:rsidR="007F5243">
        <w:rPr>
          <w:rFonts w:ascii="仿宋" w:eastAsia="仿宋" w:hAnsi="仿宋" w:hint="eastAsia"/>
          <w:sz w:val="24"/>
        </w:rPr>
        <w:t>修服务</w:t>
      </w:r>
      <w:r w:rsidR="00225E06">
        <w:rPr>
          <w:rFonts w:ascii="仿宋" w:eastAsia="仿宋" w:hAnsi="仿宋" w:hint="eastAsia"/>
          <w:sz w:val="24"/>
        </w:rPr>
        <w:t>记录</w:t>
      </w:r>
      <w:r w:rsidR="00AA4ED9" w:rsidRPr="009049F1">
        <w:rPr>
          <w:rFonts w:ascii="仿宋" w:eastAsia="仿宋" w:hAnsi="仿宋"/>
          <w:sz w:val="24"/>
        </w:rPr>
        <w:t>（</w:t>
      </w:r>
      <w:r w:rsidR="007F5243">
        <w:rPr>
          <w:rFonts w:ascii="仿宋" w:eastAsia="仿宋" w:hAnsi="仿宋" w:hint="eastAsia"/>
          <w:sz w:val="24"/>
        </w:rPr>
        <w:t>报名人</w:t>
      </w:r>
      <w:r w:rsidR="0078267D" w:rsidRPr="009049F1">
        <w:rPr>
          <w:rFonts w:ascii="仿宋" w:eastAsia="仿宋" w:hAnsi="仿宋" w:hint="eastAsia"/>
          <w:sz w:val="24"/>
        </w:rPr>
        <w:t>近</w:t>
      </w:r>
      <w:r w:rsidR="0078267D" w:rsidRPr="009049F1">
        <w:rPr>
          <w:rFonts w:ascii="仿宋" w:eastAsia="仿宋" w:hAnsi="仿宋"/>
          <w:sz w:val="24"/>
        </w:rPr>
        <w:t>三年</w:t>
      </w:r>
      <w:r w:rsidR="001D7E68">
        <w:rPr>
          <w:rFonts w:ascii="仿宋" w:eastAsia="仿宋" w:hAnsi="仿宋" w:hint="eastAsia"/>
          <w:sz w:val="24"/>
        </w:rPr>
        <w:t>相</w:t>
      </w:r>
      <w:r w:rsidR="00AA4ED9" w:rsidRPr="009049F1">
        <w:rPr>
          <w:rFonts w:ascii="仿宋" w:eastAsia="仿宋" w:hAnsi="仿宋"/>
          <w:sz w:val="24"/>
        </w:rPr>
        <w:t>同项目实施情况一览表、合同复印件、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AA4ED9" w:rsidRPr="009049F1">
        <w:rPr>
          <w:rFonts w:ascii="仿宋" w:eastAsia="仿宋" w:hAnsi="仿宋"/>
          <w:sz w:val="24"/>
        </w:rPr>
        <w:t>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8123E7" w:rsidP="00AA4ED9">
      <w:pPr>
        <w:spacing w:line="580" w:lineRule="exact"/>
        <w:rPr>
          <w:rFonts w:ascii="仿宋" w:eastAsia="仿宋" w:hAnsi="仿宋"/>
          <w:sz w:val="24"/>
        </w:rPr>
      </w:pPr>
      <w:r>
        <w:rPr>
          <w:rFonts w:ascii="仿宋" w:eastAsia="仿宋" w:hAnsi="仿宋"/>
          <w:sz w:val="24"/>
        </w:rPr>
        <w:t>7</w:t>
      </w:r>
      <w:r w:rsidR="00AA4ED9" w:rsidRPr="009049F1">
        <w:rPr>
          <w:rFonts w:ascii="仿宋" w:eastAsia="仿宋" w:hAnsi="仿宋"/>
          <w:sz w:val="24"/>
        </w:rPr>
        <w:t>、信用中国资信截图。</w:t>
      </w:r>
    </w:p>
    <w:p w:rsidR="00AA4ED9" w:rsidRPr="009049F1" w:rsidRDefault="008123E7" w:rsidP="00AA4ED9">
      <w:pPr>
        <w:spacing w:line="580" w:lineRule="exact"/>
        <w:rPr>
          <w:rFonts w:ascii="仿宋" w:eastAsia="仿宋" w:hAnsi="仿宋"/>
          <w:sz w:val="24"/>
        </w:rPr>
      </w:pPr>
      <w:r>
        <w:rPr>
          <w:rFonts w:ascii="仿宋" w:eastAsia="仿宋" w:hAnsi="仿宋"/>
          <w:sz w:val="24"/>
        </w:rPr>
        <w:t>8</w:t>
      </w:r>
      <w:r w:rsidR="00AA4ED9" w:rsidRPr="009049F1">
        <w:rPr>
          <w:rFonts w:ascii="仿宋" w:eastAsia="仿宋" w:hAnsi="仿宋"/>
          <w:sz w:val="24"/>
        </w:rPr>
        <w:t>、</w:t>
      </w:r>
      <w:r w:rsidR="007F5243">
        <w:rPr>
          <w:rFonts w:ascii="仿宋" w:eastAsia="仿宋" w:hAnsi="仿宋" w:hint="eastAsia"/>
          <w:sz w:val="24"/>
        </w:rPr>
        <w:t>报名</w:t>
      </w:r>
      <w:r w:rsidR="007F5243">
        <w:rPr>
          <w:rFonts w:ascii="仿宋" w:eastAsia="仿宋" w:hAnsi="仿宋"/>
          <w:sz w:val="24"/>
        </w:rPr>
        <w:t>人</w:t>
      </w:r>
      <w:r w:rsidR="007F5243" w:rsidRPr="007F5243">
        <w:rPr>
          <w:rFonts w:ascii="仿宋" w:eastAsia="仿宋" w:hAnsi="仿宋" w:hint="eastAsia"/>
          <w:sz w:val="24"/>
        </w:rPr>
        <w:t>认为可以证明其能力或业绩的其他材料</w:t>
      </w:r>
      <w:r w:rsidR="00AA4ED9" w:rsidRPr="009049F1">
        <w:rPr>
          <w:rFonts w:ascii="仿宋" w:eastAsia="仿宋" w:hAnsi="仿宋"/>
          <w:sz w:val="24"/>
        </w:rPr>
        <w:t>。</w:t>
      </w:r>
    </w:p>
    <w:p w:rsidR="00AA4ED9" w:rsidRPr="009049F1" w:rsidRDefault="00AA4ED9" w:rsidP="00AA4ED9">
      <w:pPr>
        <w:spacing w:line="580" w:lineRule="exact"/>
        <w:rPr>
          <w:rFonts w:ascii="仿宋" w:eastAsia="仿宋" w:hAnsi="仿宋"/>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rsidR="00A54F6A" w:rsidRPr="009049F1" w:rsidRDefault="00A54F6A" w:rsidP="00AA4ED9">
      <w:pPr>
        <w:rPr>
          <w:rFonts w:ascii="仿宋" w:eastAsia="仿宋" w:hAnsi="仿宋"/>
        </w:rPr>
      </w:pPr>
    </w:p>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F77029" w:rsidRPr="00F77029" w:rsidRDefault="00F77029" w:rsidP="00AA4ED9"/>
    <w:p w:rsidR="0008191A" w:rsidRDefault="0008191A" w:rsidP="00AA4ED9"/>
    <w:p w:rsidR="0008191A" w:rsidRDefault="0008191A" w:rsidP="00AA4ED9"/>
    <w:p w:rsidR="00542462" w:rsidRDefault="00542462" w:rsidP="00AA4ED9"/>
    <w:p w:rsidR="00542462" w:rsidRDefault="00542462" w:rsidP="00AA4ED9"/>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245F12">
        <w:rPr>
          <w:rFonts w:ascii="宋体" w:eastAsia="宋体" w:hAnsi="宋体" w:hint="eastAsia"/>
          <w:b/>
          <w:sz w:val="32"/>
        </w:rPr>
        <w:t>医疗设备</w:t>
      </w:r>
      <w:r w:rsidR="001708BC">
        <w:rPr>
          <w:rFonts w:ascii="宋体" w:eastAsia="宋体" w:hAnsi="宋体" w:hint="eastAsia"/>
          <w:b/>
          <w:sz w:val="32"/>
        </w:rPr>
        <w:t>维修</w:t>
      </w:r>
      <w:r w:rsidR="001708BC">
        <w:rPr>
          <w:rFonts w:ascii="宋体" w:eastAsia="宋体" w:hAnsi="宋体"/>
          <w:b/>
          <w:sz w:val="32"/>
        </w:rPr>
        <w:t>服务</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559"/>
        <w:gridCol w:w="6012"/>
      </w:tblGrid>
      <w:tr w:rsidR="00542462" w:rsidRPr="00542462" w:rsidTr="00542462">
        <w:trPr>
          <w:trHeight w:hRule="exact" w:val="680"/>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571"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p>
        </w:tc>
      </w:tr>
      <w:tr w:rsidR="00542462" w:rsidRPr="00542462" w:rsidTr="00542462">
        <w:trPr>
          <w:trHeight w:hRule="exact" w:val="624"/>
        </w:trPr>
        <w:tc>
          <w:tcPr>
            <w:tcW w:w="1413"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559"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601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val="4871"/>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571" w:type="dxa"/>
            <w:gridSpan w:val="2"/>
            <w:vAlign w:val="center"/>
          </w:tcPr>
          <w:p w:rsidR="00542462" w:rsidRPr="00542462" w:rsidRDefault="00542462" w:rsidP="00542462">
            <w:pPr>
              <w:spacing w:line="400" w:lineRule="exact"/>
              <w:ind w:firstLineChars="200" w:firstLine="480"/>
              <w:rPr>
                <w:rFonts w:ascii="仿宋" w:eastAsia="仿宋" w:hAnsi="仿宋" w:cs="Times New Roman"/>
                <w:sz w:val="24"/>
                <w:szCs w:val="24"/>
              </w:rPr>
            </w:pPr>
          </w:p>
          <w:p w:rsidR="00542462" w:rsidRDefault="00542462" w:rsidP="00542462">
            <w:pPr>
              <w:spacing w:line="4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Pr="00542462">
              <w:rPr>
                <w:rFonts w:ascii="仿宋" w:eastAsia="仿宋" w:hAnsi="仿宋" w:cs="Times New Roman"/>
                <w:sz w:val="24"/>
                <w:szCs w:val="24"/>
              </w:rPr>
              <w:t>采购</w:t>
            </w:r>
            <w:r w:rsidR="007F5243">
              <w:rPr>
                <w:rFonts w:ascii="仿宋" w:eastAsia="仿宋" w:hAnsi="仿宋" w:cs="Times New Roman" w:hint="eastAsia"/>
                <w:sz w:val="24"/>
                <w:szCs w:val="24"/>
              </w:rPr>
              <w:t>调研</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2B234D" w:rsidRPr="00542462" w:rsidRDefault="002B234D" w:rsidP="00542462">
            <w:pPr>
              <w:spacing w:line="400" w:lineRule="exact"/>
              <w:ind w:firstLineChars="200" w:firstLine="480"/>
              <w:rPr>
                <w:rFonts w:ascii="仿宋" w:eastAsia="仿宋" w:hAnsi="仿宋" w:cs="Times New Roman"/>
                <w:sz w:val="24"/>
                <w:szCs w:val="24"/>
              </w:rPr>
            </w:pPr>
            <w:r w:rsidRPr="002B234D">
              <w:rPr>
                <w:rFonts w:ascii="仿宋" w:eastAsia="仿宋" w:hAnsi="仿宋" w:cs="Times New Roman" w:hint="eastAsia"/>
                <w:sz w:val="24"/>
                <w:szCs w:val="24"/>
              </w:rPr>
              <w:t>同时，当报名单位较多时，贵院有择优选择邀请供应商的权利，对此表示理解和认可。</w:t>
            </w:r>
          </w:p>
          <w:p w:rsidR="00542462" w:rsidRPr="00542462" w:rsidRDefault="00542462" w:rsidP="00542462">
            <w:pPr>
              <w:spacing w:line="4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r w:rsidR="00542462" w:rsidRPr="00542462" w:rsidTr="00542462">
        <w:trPr>
          <w:trHeight w:val="1533"/>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其他说明情况</w:t>
            </w:r>
          </w:p>
        </w:tc>
        <w:tc>
          <w:tcPr>
            <w:tcW w:w="7571" w:type="dxa"/>
            <w:gridSpan w:val="2"/>
            <w:vAlign w:val="center"/>
          </w:tcPr>
          <w:p w:rsidR="00542462" w:rsidRPr="00542462" w:rsidRDefault="00542462" w:rsidP="00542462">
            <w:pPr>
              <w:spacing w:line="400" w:lineRule="exact"/>
              <w:rPr>
                <w:rFonts w:ascii="仿宋" w:eastAsia="仿宋" w:hAnsi="仿宋" w:cs="Times New Roman"/>
                <w:sz w:val="24"/>
                <w:szCs w:val="24"/>
              </w:rPr>
            </w:pPr>
          </w:p>
        </w:tc>
      </w:tr>
    </w:tbl>
    <w:p w:rsidR="007A5893"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804CCE" w:rsidRDefault="00804CCE" w:rsidP="0046336A">
      <w:pPr>
        <w:spacing w:afterLines="50" w:after="156"/>
        <w:jc w:val="center"/>
        <w:rPr>
          <w:rFonts w:ascii="宋体" w:eastAsia="宋体" w:hAnsi="宋体" w:cs="楷体"/>
          <w:b/>
          <w:sz w:val="32"/>
          <w:szCs w:val="32"/>
        </w:rPr>
      </w:pPr>
      <w:r w:rsidRPr="00804CCE">
        <w:rPr>
          <w:rFonts w:ascii="宋体" w:eastAsia="宋体" w:hAnsi="宋体" w:cs="楷体" w:hint="eastAsia"/>
          <w:b/>
          <w:sz w:val="32"/>
          <w:szCs w:val="32"/>
        </w:rPr>
        <w:lastRenderedPageBreak/>
        <w:t>二</w:t>
      </w:r>
      <w:r w:rsidRPr="00804CCE">
        <w:rPr>
          <w:rFonts w:ascii="宋体" w:eastAsia="宋体" w:hAnsi="宋体" w:cs="楷体"/>
          <w:b/>
          <w:sz w:val="32"/>
          <w:szCs w:val="32"/>
        </w:rPr>
        <w:t>、</w:t>
      </w:r>
      <w:r w:rsidRPr="00804CCE">
        <w:rPr>
          <w:rFonts w:ascii="宋体" w:eastAsia="宋体" w:hAnsi="宋体" w:cs="楷体" w:hint="eastAsia"/>
          <w:b/>
          <w:sz w:val="32"/>
          <w:szCs w:val="32"/>
        </w:rPr>
        <w:t>医疗设备维修服务报价单</w:t>
      </w:r>
    </w:p>
    <w:p w:rsidR="00F77029" w:rsidRDefault="00F77029" w:rsidP="00AB0CF0">
      <w:pPr>
        <w:spacing w:afterLines="20" w:after="62"/>
        <w:ind w:firstLineChars="300" w:firstLine="720"/>
        <w:jc w:val="left"/>
        <w:rPr>
          <w:rFonts w:ascii="宋体" w:eastAsia="宋体" w:hAnsi="宋体" w:cs="楷体"/>
          <w:sz w:val="24"/>
          <w:szCs w:val="32"/>
        </w:rPr>
      </w:pPr>
    </w:p>
    <w:p w:rsidR="0046336A" w:rsidRPr="0046336A" w:rsidRDefault="0046336A" w:rsidP="00AB0CF0">
      <w:pPr>
        <w:spacing w:afterLines="20" w:after="62"/>
        <w:ind w:firstLineChars="300" w:firstLine="720"/>
        <w:jc w:val="left"/>
        <w:rPr>
          <w:rFonts w:ascii="宋体" w:eastAsia="宋体" w:hAnsi="宋体" w:cs="楷体"/>
          <w:sz w:val="24"/>
          <w:szCs w:val="32"/>
        </w:rPr>
      </w:pPr>
      <w:r w:rsidRPr="0046336A">
        <w:rPr>
          <w:rFonts w:ascii="宋体" w:eastAsia="宋体" w:hAnsi="宋体" w:cs="楷体" w:hint="eastAsia"/>
          <w:sz w:val="24"/>
          <w:szCs w:val="32"/>
        </w:rPr>
        <w:t>设备名称</w:t>
      </w:r>
      <w:r w:rsidRPr="0046336A">
        <w:rPr>
          <w:rFonts w:ascii="宋体" w:eastAsia="宋体" w:hAnsi="宋体" w:cs="楷体"/>
          <w:sz w:val="24"/>
          <w:szCs w:val="32"/>
        </w:rPr>
        <w:t>：</w:t>
      </w:r>
      <w:r w:rsidRPr="0046336A">
        <w:rPr>
          <w:rFonts w:ascii="宋体" w:eastAsia="宋体" w:hAnsi="宋体" w:cs="楷体" w:hint="eastAsia"/>
          <w:sz w:val="24"/>
          <w:szCs w:val="32"/>
        </w:rPr>
        <w:t xml:space="preserve"> </w:t>
      </w:r>
      <w:r w:rsidR="009F42DC">
        <w:rPr>
          <w:rFonts w:ascii="宋体" w:eastAsia="宋体" w:hAnsi="宋体" w:cs="楷体" w:hint="eastAsia"/>
          <w:sz w:val="24"/>
          <w:szCs w:val="32"/>
        </w:rPr>
        <w:t>医用</w:t>
      </w:r>
      <w:r w:rsidR="009F42DC">
        <w:rPr>
          <w:rFonts w:ascii="宋体" w:eastAsia="宋体" w:hAnsi="宋体" w:cs="楷体"/>
          <w:sz w:val="24"/>
          <w:szCs w:val="32"/>
        </w:rPr>
        <w:t>磁共振系统</w:t>
      </w:r>
      <w:r w:rsidRPr="0046336A">
        <w:rPr>
          <w:rFonts w:ascii="宋体" w:eastAsia="宋体" w:hAnsi="宋体" w:cs="楷体" w:hint="eastAsia"/>
          <w:sz w:val="24"/>
          <w:szCs w:val="32"/>
        </w:rPr>
        <w:t xml:space="preserve">                    设备</w:t>
      </w:r>
      <w:r w:rsidRPr="0046336A">
        <w:rPr>
          <w:rFonts w:ascii="宋体" w:eastAsia="宋体" w:hAnsi="宋体" w:cs="楷体"/>
          <w:sz w:val="24"/>
          <w:szCs w:val="32"/>
        </w:rPr>
        <w:t>型号</w:t>
      </w:r>
      <w:r>
        <w:rPr>
          <w:rFonts w:ascii="宋体" w:eastAsia="宋体" w:hAnsi="宋体" w:cs="楷体" w:hint="eastAsia"/>
          <w:sz w:val="24"/>
          <w:szCs w:val="32"/>
        </w:rPr>
        <w:t>：</w:t>
      </w:r>
    </w:p>
    <w:tbl>
      <w:tblPr>
        <w:tblW w:w="9213" w:type="dxa"/>
        <w:jc w:val="center"/>
        <w:tblCellMar>
          <w:left w:w="0" w:type="dxa"/>
          <w:right w:w="0" w:type="dxa"/>
        </w:tblCellMar>
        <w:tblLook w:val="04A0" w:firstRow="1" w:lastRow="0" w:firstColumn="1" w:lastColumn="0" w:noHBand="0" w:noVBand="1"/>
      </w:tblPr>
      <w:tblGrid>
        <w:gridCol w:w="2783"/>
        <w:gridCol w:w="4295"/>
        <w:gridCol w:w="2135"/>
      </w:tblGrid>
      <w:tr w:rsidR="00AB0CF0" w:rsidRPr="00804CCE" w:rsidTr="00AB0CF0">
        <w:trPr>
          <w:trHeight w:val="1372"/>
          <w:jc w:val="center"/>
        </w:trPr>
        <w:tc>
          <w:tcPr>
            <w:tcW w:w="278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AB0CF0" w:rsidRPr="00804CCE" w:rsidRDefault="00AB0CF0" w:rsidP="0046336A">
            <w:pPr>
              <w:widowControl/>
              <w:spacing w:line="460" w:lineRule="exact"/>
              <w:jc w:val="center"/>
              <w:textAlignment w:val="top"/>
              <w:rPr>
                <w:rFonts w:ascii="宋体" w:eastAsia="宋体" w:hAnsi="宋体" w:cs="楷体"/>
                <w:color w:val="000000"/>
                <w:kern w:val="0"/>
                <w:sz w:val="24"/>
                <w:szCs w:val="24"/>
                <w:lang w:bidi="ar"/>
              </w:rPr>
            </w:pPr>
            <w:r>
              <w:rPr>
                <w:rFonts w:ascii="宋体" w:eastAsia="宋体" w:hAnsi="宋体" w:cs="楷体" w:hint="eastAsia"/>
                <w:color w:val="000000"/>
                <w:kern w:val="0"/>
                <w:sz w:val="24"/>
                <w:szCs w:val="24"/>
                <w:lang w:bidi="ar"/>
              </w:rPr>
              <w:t>保修项目</w:t>
            </w:r>
          </w:p>
        </w:tc>
        <w:tc>
          <w:tcPr>
            <w:tcW w:w="42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Pr="00804CCE" w:rsidRDefault="00AB0CF0" w:rsidP="0046336A">
            <w:pPr>
              <w:widowControl/>
              <w:spacing w:line="460" w:lineRule="exact"/>
              <w:jc w:val="center"/>
              <w:textAlignment w:val="top"/>
              <w:rPr>
                <w:rFonts w:ascii="宋体" w:eastAsia="宋体" w:hAnsi="宋体" w:cs="楷体"/>
                <w:color w:val="000000"/>
                <w:sz w:val="24"/>
                <w:szCs w:val="24"/>
              </w:rPr>
            </w:pPr>
            <w:r>
              <w:rPr>
                <w:rFonts w:ascii="宋体" w:eastAsia="宋体" w:hAnsi="宋体" w:cs="楷体" w:hint="eastAsia"/>
                <w:color w:val="000000"/>
                <w:sz w:val="24"/>
                <w:szCs w:val="24"/>
              </w:rPr>
              <w:t>保修内容</w:t>
            </w:r>
          </w:p>
        </w:tc>
        <w:tc>
          <w:tcPr>
            <w:tcW w:w="21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Pr="00804CCE" w:rsidRDefault="00AB0CF0" w:rsidP="0046336A">
            <w:pPr>
              <w:widowControl/>
              <w:spacing w:line="460" w:lineRule="exact"/>
              <w:jc w:val="center"/>
              <w:textAlignment w:val="top"/>
              <w:rPr>
                <w:rFonts w:ascii="宋体" w:eastAsia="宋体" w:hAnsi="宋体" w:cs="楷体"/>
                <w:color w:val="000000"/>
                <w:sz w:val="24"/>
                <w:szCs w:val="24"/>
              </w:rPr>
            </w:pPr>
            <w:r>
              <w:rPr>
                <w:rFonts w:ascii="宋体" w:eastAsia="宋体" w:hAnsi="宋体" w:cs="楷体" w:hint="eastAsia"/>
                <w:color w:val="000000"/>
                <w:sz w:val="24"/>
                <w:szCs w:val="24"/>
              </w:rPr>
              <w:t>报价</w:t>
            </w:r>
          </w:p>
        </w:tc>
      </w:tr>
      <w:tr w:rsidR="00AB0CF0" w:rsidRPr="00804CCE" w:rsidTr="00AB0CF0">
        <w:trPr>
          <w:trHeight w:val="1845"/>
          <w:jc w:val="center"/>
        </w:trPr>
        <w:tc>
          <w:tcPr>
            <w:tcW w:w="278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AB0CF0" w:rsidRDefault="00AB0CF0" w:rsidP="0046336A">
            <w:pPr>
              <w:widowControl/>
              <w:spacing w:line="460" w:lineRule="exact"/>
              <w:jc w:val="center"/>
              <w:textAlignment w:val="top"/>
              <w:rPr>
                <w:rFonts w:ascii="宋体" w:eastAsia="宋体" w:hAnsi="宋体" w:cs="楷体"/>
                <w:color w:val="000000"/>
                <w:kern w:val="0"/>
                <w:sz w:val="24"/>
                <w:szCs w:val="24"/>
                <w:lang w:bidi="ar"/>
              </w:rPr>
            </w:pPr>
            <w:r>
              <w:rPr>
                <w:rFonts w:ascii="宋体" w:eastAsia="宋体" w:hAnsi="宋体" w:cs="楷体" w:hint="eastAsia"/>
                <w:color w:val="000000"/>
                <w:kern w:val="0"/>
                <w:sz w:val="24"/>
                <w:szCs w:val="24"/>
                <w:lang w:bidi="ar"/>
              </w:rPr>
              <w:t>整机全</w:t>
            </w:r>
            <w:r>
              <w:rPr>
                <w:rFonts w:ascii="宋体" w:eastAsia="宋体" w:hAnsi="宋体" w:cs="楷体"/>
                <w:color w:val="000000"/>
                <w:kern w:val="0"/>
                <w:sz w:val="24"/>
                <w:szCs w:val="24"/>
                <w:lang w:bidi="ar"/>
              </w:rPr>
              <w:t>保</w:t>
            </w:r>
          </w:p>
          <w:p w:rsidR="00AB0CF0" w:rsidRDefault="00AB0CF0" w:rsidP="009F42DC">
            <w:pPr>
              <w:widowControl/>
              <w:spacing w:line="460" w:lineRule="exact"/>
              <w:jc w:val="center"/>
              <w:textAlignment w:val="top"/>
              <w:rPr>
                <w:rFonts w:ascii="宋体" w:eastAsia="宋体" w:hAnsi="宋体" w:cs="楷体"/>
                <w:color w:val="000000"/>
                <w:kern w:val="0"/>
                <w:sz w:val="24"/>
                <w:szCs w:val="24"/>
                <w:lang w:bidi="ar"/>
              </w:rPr>
            </w:pPr>
            <w:r>
              <w:rPr>
                <w:rFonts w:ascii="宋体" w:eastAsia="宋体" w:hAnsi="宋体" w:cs="楷体" w:hint="eastAsia"/>
                <w:color w:val="000000"/>
                <w:kern w:val="0"/>
                <w:sz w:val="24"/>
                <w:szCs w:val="24"/>
                <w:lang w:bidi="ar"/>
              </w:rPr>
              <w:t>（含</w:t>
            </w:r>
            <w:r>
              <w:rPr>
                <w:rFonts w:ascii="宋体" w:eastAsia="宋体" w:hAnsi="宋体" w:cs="楷体"/>
                <w:color w:val="000000"/>
                <w:kern w:val="0"/>
                <w:sz w:val="24"/>
                <w:szCs w:val="24"/>
                <w:lang w:bidi="ar"/>
              </w:rPr>
              <w:t>第三方</w:t>
            </w:r>
            <w:r>
              <w:rPr>
                <w:rFonts w:ascii="宋体" w:eastAsia="宋体" w:hAnsi="宋体" w:cs="楷体" w:hint="eastAsia"/>
                <w:color w:val="000000"/>
                <w:kern w:val="0"/>
                <w:sz w:val="24"/>
                <w:szCs w:val="24"/>
                <w:lang w:bidi="ar"/>
              </w:rPr>
              <w:t>设备</w:t>
            </w:r>
            <w:r>
              <w:rPr>
                <w:rFonts w:ascii="宋体" w:eastAsia="宋体" w:hAnsi="宋体" w:cs="楷体"/>
                <w:color w:val="000000"/>
                <w:kern w:val="0"/>
                <w:sz w:val="24"/>
                <w:szCs w:val="24"/>
                <w:lang w:bidi="ar"/>
              </w:rPr>
              <w:t>）</w:t>
            </w:r>
          </w:p>
        </w:tc>
        <w:tc>
          <w:tcPr>
            <w:tcW w:w="42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Default="00AB0CF0" w:rsidP="0046336A">
            <w:pPr>
              <w:widowControl/>
              <w:spacing w:line="460" w:lineRule="exact"/>
              <w:jc w:val="center"/>
              <w:textAlignment w:val="top"/>
              <w:rPr>
                <w:rFonts w:ascii="宋体" w:eastAsia="宋体" w:hAnsi="宋体" w:cs="楷体"/>
                <w:color w:val="000000"/>
                <w:sz w:val="24"/>
                <w:szCs w:val="24"/>
              </w:rPr>
            </w:pPr>
          </w:p>
        </w:tc>
        <w:tc>
          <w:tcPr>
            <w:tcW w:w="21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Default="00AB0CF0" w:rsidP="0046336A">
            <w:pPr>
              <w:widowControl/>
              <w:spacing w:line="460" w:lineRule="exact"/>
              <w:jc w:val="center"/>
              <w:textAlignment w:val="top"/>
              <w:rPr>
                <w:rFonts w:ascii="宋体" w:eastAsia="宋体" w:hAnsi="宋体" w:cs="楷体"/>
                <w:color w:val="000000"/>
                <w:sz w:val="24"/>
                <w:szCs w:val="24"/>
              </w:rPr>
            </w:pPr>
          </w:p>
        </w:tc>
      </w:tr>
      <w:tr w:rsidR="00AB0CF0" w:rsidRPr="00804CCE" w:rsidTr="00AB0CF0">
        <w:trPr>
          <w:trHeight w:val="1845"/>
          <w:jc w:val="center"/>
        </w:trPr>
        <w:tc>
          <w:tcPr>
            <w:tcW w:w="278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AB0CF0" w:rsidRDefault="00AB0CF0" w:rsidP="0046336A">
            <w:pPr>
              <w:widowControl/>
              <w:spacing w:line="460" w:lineRule="exact"/>
              <w:jc w:val="center"/>
              <w:textAlignment w:val="top"/>
              <w:rPr>
                <w:rFonts w:ascii="宋体" w:eastAsia="宋体" w:hAnsi="宋体" w:cs="楷体"/>
                <w:color w:val="000000"/>
                <w:kern w:val="0"/>
                <w:sz w:val="24"/>
                <w:szCs w:val="24"/>
                <w:lang w:bidi="ar"/>
              </w:rPr>
            </w:pPr>
            <w:r>
              <w:rPr>
                <w:rFonts w:ascii="宋体" w:eastAsia="宋体" w:hAnsi="宋体" w:cs="楷体" w:hint="eastAsia"/>
                <w:color w:val="000000"/>
                <w:kern w:val="0"/>
                <w:sz w:val="24"/>
                <w:szCs w:val="24"/>
                <w:lang w:bidi="ar"/>
              </w:rPr>
              <w:t>整机</w:t>
            </w:r>
            <w:r>
              <w:rPr>
                <w:rFonts w:ascii="宋体" w:eastAsia="宋体" w:hAnsi="宋体" w:cs="楷体"/>
                <w:color w:val="000000"/>
                <w:kern w:val="0"/>
                <w:sz w:val="24"/>
                <w:szCs w:val="24"/>
                <w:lang w:bidi="ar"/>
              </w:rPr>
              <w:t>全保</w:t>
            </w:r>
          </w:p>
          <w:p w:rsidR="00AB0CF0" w:rsidRDefault="00AB0CF0" w:rsidP="0046336A">
            <w:pPr>
              <w:widowControl/>
              <w:spacing w:line="460" w:lineRule="exact"/>
              <w:jc w:val="center"/>
              <w:textAlignment w:val="top"/>
              <w:rPr>
                <w:rFonts w:ascii="宋体" w:eastAsia="宋体" w:hAnsi="宋体" w:cs="楷体"/>
                <w:color w:val="000000"/>
                <w:kern w:val="0"/>
                <w:sz w:val="24"/>
                <w:szCs w:val="24"/>
                <w:lang w:bidi="ar"/>
              </w:rPr>
            </w:pPr>
            <w:r>
              <w:rPr>
                <w:rFonts w:ascii="宋体" w:eastAsia="宋体" w:hAnsi="宋体" w:cs="楷体" w:hint="eastAsia"/>
                <w:color w:val="000000"/>
                <w:kern w:val="0"/>
                <w:sz w:val="24"/>
                <w:szCs w:val="24"/>
                <w:lang w:bidi="ar"/>
              </w:rPr>
              <w:t>（不</w:t>
            </w:r>
            <w:r>
              <w:rPr>
                <w:rFonts w:ascii="宋体" w:eastAsia="宋体" w:hAnsi="宋体" w:cs="楷体"/>
                <w:color w:val="000000"/>
                <w:kern w:val="0"/>
                <w:sz w:val="24"/>
                <w:szCs w:val="24"/>
                <w:lang w:bidi="ar"/>
              </w:rPr>
              <w:t>含第三方</w:t>
            </w:r>
            <w:r>
              <w:rPr>
                <w:rFonts w:ascii="宋体" w:eastAsia="宋体" w:hAnsi="宋体" w:cs="楷体" w:hint="eastAsia"/>
                <w:color w:val="000000"/>
                <w:kern w:val="0"/>
                <w:sz w:val="24"/>
                <w:szCs w:val="24"/>
                <w:lang w:bidi="ar"/>
              </w:rPr>
              <w:t>设备</w:t>
            </w:r>
            <w:r>
              <w:rPr>
                <w:rFonts w:ascii="宋体" w:eastAsia="宋体" w:hAnsi="宋体" w:cs="楷体"/>
                <w:color w:val="000000"/>
                <w:kern w:val="0"/>
                <w:sz w:val="24"/>
                <w:szCs w:val="24"/>
                <w:lang w:bidi="ar"/>
              </w:rPr>
              <w:t>）</w:t>
            </w:r>
          </w:p>
        </w:tc>
        <w:tc>
          <w:tcPr>
            <w:tcW w:w="42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Default="00AB0CF0" w:rsidP="0046336A">
            <w:pPr>
              <w:widowControl/>
              <w:spacing w:line="460" w:lineRule="exact"/>
              <w:jc w:val="center"/>
              <w:textAlignment w:val="top"/>
              <w:rPr>
                <w:rFonts w:ascii="宋体" w:eastAsia="宋体" w:hAnsi="宋体" w:cs="楷体"/>
                <w:color w:val="000000"/>
                <w:sz w:val="24"/>
                <w:szCs w:val="24"/>
              </w:rPr>
            </w:pPr>
          </w:p>
        </w:tc>
        <w:tc>
          <w:tcPr>
            <w:tcW w:w="21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Default="00AB0CF0" w:rsidP="0046336A">
            <w:pPr>
              <w:widowControl/>
              <w:spacing w:line="460" w:lineRule="exact"/>
              <w:jc w:val="center"/>
              <w:textAlignment w:val="top"/>
              <w:rPr>
                <w:rFonts w:ascii="宋体" w:eastAsia="宋体" w:hAnsi="宋体" w:cs="楷体"/>
                <w:color w:val="000000"/>
                <w:sz w:val="24"/>
                <w:szCs w:val="24"/>
              </w:rPr>
            </w:pPr>
          </w:p>
        </w:tc>
      </w:tr>
      <w:tr w:rsidR="00AB0CF0" w:rsidRPr="00804CCE" w:rsidTr="00AB0CF0">
        <w:trPr>
          <w:trHeight w:val="1845"/>
          <w:jc w:val="center"/>
        </w:trPr>
        <w:tc>
          <w:tcPr>
            <w:tcW w:w="278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AB0CF0" w:rsidRDefault="00AB0CF0" w:rsidP="0046336A">
            <w:pPr>
              <w:widowControl/>
              <w:spacing w:line="460" w:lineRule="exact"/>
              <w:jc w:val="center"/>
              <w:textAlignment w:val="top"/>
              <w:rPr>
                <w:rFonts w:ascii="宋体" w:eastAsia="宋体" w:hAnsi="宋体" w:cs="楷体"/>
                <w:color w:val="000000"/>
                <w:kern w:val="0"/>
                <w:sz w:val="24"/>
                <w:szCs w:val="24"/>
                <w:lang w:bidi="ar"/>
              </w:rPr>
            </w:pPr>
            <w:r>
              <w:rPr>
                <w:rFonts w:ascii="宋体" w:eastAsia="宋体" w:hAnsi="宋体" w:cs="楷体" w:hint="eastAsia"/>
                <w:color w:val="000000"/>
                <w:kern w:val="0"/>
                <w:sz w:val="24"/>
                <w:szCs w:val="24"/>
                <w:lang w:bidi="ar"/>
              </w:rPr>
              <w:t>技术</w:t>
            </w:r>
            <w:r>
              <w:rPr>
                <w:rFonts w:ascii="宋体" w:eastAsia="宋体" w:hAnsi="宋体" w:cs="楷体"/>
                <w:color w:val="000000"/>
                <w:kern w:val="0"/>
                <w:sz w:val="24"/>
                <w:szCs w:val="24"/>
                <w:lang w:bidi="ar"/>
              </w:rPr>
              <w:t>人工保</w:t>
            </w:r>
          </w:p>
        </w:tc>
        <w:tc>
          <w:tcPr>
            <w:tcW w:w="42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Default="00AB0CF0" w:rsidP="0046336A">
            <w:pPr>
              <w:widowControl/>
              <w:spacing w:line="460" w:lineRule="exact"/>
              <w:jc w:val="center"/>
              <w:textAlignment w:val="top"/>
              <w:rPr>
                <w:rFonts w:ascii="宋体" w:eastAsia="宋体" w:hAnsi="宋体" w:cs="楷体"/>
                <w:color w:val="000000"/>
                <w:sz w:val="24"/>
                <w:szCs w:val="24"/>
              </w:rPr>
            </w:pPr>
          </w:p>
        </w:tc>
        <w:tc>
          <w:tcPr>
            <w:tcW w:w="21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B0CF0" w:rsidRDefault="00AB0CF0" w:rsidP="0046336A">
            <w:pPr>
              <w:widowControl/>
              <w:spacing w:line="460" w:lineRule="exact"/>
              <w:jc w:val="center"/>
              <w:textAlignment w:val="top"/>
              <w:rPr>
                <w:rFonts w:ascii="宋体" w:eastAsia="宋体" w:hAnsi="宋体" w:cs="楷体"/>
                <w:color w:val="000000"/>
                <w:sz w:val="24"/>
                <w:szCs w:val="24"/>
              </w:rPr>
            </w:pPr>
          </w:p>
        </w:tc>
      </w:tr>
    </w:tbl>
    <w:p w:rsidR="00424E54" w:rsidRDefault="009F42DC" w:rsidP="00424E54">
      <w:pPr>
        <w:spacing w:beforeLines="30" w:before="93" w:line="400" w:lineRule="exact"/>
        <w:jc w:val="left"/>
        <w:rPr>
          <w:rFonts w:ascii="宋体" w:eastAsia="宋体" w:hAnsi="宋体" w:cs="楷体"/>
          <w:color w:val="FF0000"/>
          <w:kern w:val="0"/>
          <w:sz w:val="24"/>
          <w:szCs w:val="24"/>
          <w:lang w:bidi="ar"/>
        </w:rPr>
      </w:pPr>
      <w:r w:rsidRPr="009F42DC">
        <w:rPr>
          <w:rFonts w:ascii="宋体" w:eastAsia="宋体" w:hAnsi="宋体" w:cs="楷体" w:hint="eastAsia"/>
          <w:color w:val="FF0000"/>
          <w:kern w:val="0"/>
          <w:sz w:val="24"/>
          <w:szCs w:val="24"/>
          <w:lang w:bidi="ar"/>
        </w:rPr>
        <w:t>填写</w:t>
      </w:r>
      <w:r w:rsidRPr="009F42DC">
        <w:rPr>
          <w:rFonts w:ascii="宋体" w:eastAsia="宋体" w:hAnsi="宋体" w:cs="楷体"/>
          <w:color w:val="FF0000"/>
          <w:kern w:val="0"/>
          <w:sz w:val="24"/>
          <w:szCs w:val="24"/>
          <w:lang w:bidi="ar"/>
        </w:rPr>
        <w:t>说明：</w:t>
      </w:r>
    </w:p>
    <w:p w:rsidR="00804CCE" w:rsidRDefault="00424E54" w:rsidP="00424E54">
      <w:pPr>
        <w:spacing w:beforeLines="30" w:before="93" w:line="400" w:lineRule="exact"/>
        <w:ind w:firstLineChars="200" w:firstLine="480"/>
        <w:jc w:val="left"/>
        <w:rPr>
          <w:rFonts w:ascii="宋体" w:eastAsia="宋体" w:hAnsi="宋体" w:cs="楷体"/>
          <w:color w:val="FF0000"/>
          <w:kern w:val="0"/>
          <w:sz w:val="24"/>
          <w:szCs w:val="24"/>
          <w:lang w:bidi="ar"/>
        </w:rPr>
      </w:pPr>
      <w:r>
        <w:rPr>
          <w:rFonts w:ascii="宋体" w:eastAsia="宋体" w:hAnsi="宋体" w:cs="楷体"/>
          <w:color w:val="FF0000"/>
          <w:kern w:val="0"/>
          <w:sz w:val="24"/>
          <w:szCs w:val="24"/>
          <w:lang w:bidi="ar"/>
        </w:rPr>
        <w:t>1</w:t>
      </w:r>
      <w:r>
        <w:rPr>
          <w:rFonts w:ascii="宋体" w:eastAsia="宋体" w:hAnsi="宋体" w:cs="楷体" w:hint="eastAsia"/>
          <w:color w:val="FF0000"/>
          <w:kern w:val="0"/>
          <w:sz w:val="24"/>
          <w:szCs w:val="24"/>
          <w:lang w:bidi="ar"/>
        </w:rPr>
        <w:t>、</w:t>
      </w:r>
      <w:r w:rsidR="009F42DC" w:rsidRPr="009F42DC">
        <w:rPr>
          <w:rFonts w:ascii="宋体" w:eastAsia="宋体" w:hAnsi="宋体" w:cs="楷体"/>
          <w:color w:val="FF0000"/>
          <w:kern w:val="0"/>
          <w:sz w:val="24"/>
          <w:szCs w:val="24"/>
          <w:lang w:bidi="ar"/>
        </w:rPr>
        <w:t>整机全保</w:t>
      </w:r>
      <w:r w:rsidR="009F42DC" w:rsidRPr="009F42DC">
        <w:rPr>
          <w:rFonts w:ascii="宋体" w:eastAsia="宋体" w:hAnsi="宋体" w:cs="楷体" w:hint="eastAsia"/>
          <w:color w:val="FF0000"/>
          <w:kern w:val="0"/>
          <w:sz w:val="24"/>
          <w:szCs w:val="24"/>
          <w:lang w:bidi="ar"/>
        </w:rPr>
        <w:t>包含</w:t>
      </w:r>
      <w:r w:rsidR="009F42DC" w:rsidRPr="009F42DC">
        <w:rPr>
          <w:rFonts w:ascii="宋体" w:eastAsia="宋体" w:hAnsi="宋体" w:cs="楷体"/>
          <w:color w:val="FF0000"/>
          <w:kern w:val="0"/>
          <w:sz w:val="24"/>
          <w:szCs w:val="24"/>
          <w:lang w:bidi="ar"/>
        </w:rPr>
        <w:t>两个</w:t>
      </w:r>
      <w:r w:rsidR="009F42DC" w:rsidRPr="009F42DC">
        <w:rPr>
          <w:rFonts w:ascii="宋体" w:eastAsia="宋体" w:hAnsi="宋体" w:cs="楷体" w:hint="eastAsia"/>
          <w:color w:val="FF0000"/>
          <w:kern w:val="0"/>
          <w:sz w:val="24"/>
          <w:szCs w:val="24"/>
          <w:lang w:bidi="ar"/>
        </w:rPr>
        <w:t>内容</w:t>
      </w:r>
      <w:r w:rsidR="009F42DC" w:rsidRPr="009F42DC">
        <w:rPr>
          <w:rFonts w:ascii="宋体" w:eastAsia="宋体" w:hAnsi="宋体" w:cs="楷体"/>
          <w:color w:val="FF0000"/>
          <w:kern w:val="0"/>
          <w:sz w:val="24"/>
          <w:szCs w:val="24"/>
          <w:lang w:bidi="ar"/>
        </w:rPr>
        <w:t>，</w:t>
      </w:r>
      <w:r w:rsidR="009F42DC" w:rsidRPr="009F42DC">
        <w:rPr>
          <w:rFonts w:ascii="宋体" w:eastAsia="宋体" w:hAnsi="宋体" w:cs="楷体" w:hint="eastAsia"/>
          <w:color w:val="FF0000"/>
          <w:kern w:val="0"/>
          <w:sz w:val="24"/>
          <w:szCs w:val="24"/>
          <w:lang w:bidi="ar"/>
        </w:rPr>
        <w:t>包</w:t>
      </w:r>
      <w:r w:rsidR="009F42DC" w:rsidRPr="009F42DC">
        <w:rPr>
          <w:rFonts w:ascii="宋体" w:eastAsia="宋体" w:hAnsi="宋体" w:cs="楷体"/>
          <w:color w:val="FF0000"/>
          <w:kern w:val="0"/>
          <w:sz w:val="24"/>
          <w:szCs w:val="24"/>
          <w:lang w:bidi="ar"/>
        </w:rPr>
        <w:t>液氦和</w:t>
      </w:r>
      <w:r w:rsidR="009F42DC" w:rsidRPr="009F42DC">
        <w:rPr>
          <w:rFonts w:ascii="宋体" w:eastAsia="宋体" w:hAnsi="宋体" w:cs="楷体" w:hint="eastAsia"/>
          <w:color w:val="FF0000"/>
          <w:kern w:val="0"/>
          <w:sz w:val="24"/>
          <w:szCs w:val="24"/>
          <w:lang w:bidi="ar"/>
        </w:rPr>
        <w:t>不</w:t>
      </w:r>
      <w:r w:rsidR="009F42DC" w:rsidRPr="009F42DC">
        <w:rPr>
          <w:rFonts w:ascii="宋体" w:eastAsia="宋体" w:hAnsi="宋体" w:cs="楷体"/>
          <w:color w:val="FF0000"/>
          <w:kern w:val="0"/>
          <w:sz w:val="24"/>
          <w:szCs w:val="24"/>
          <w:lang w:bidi="ar"/>
        </w:rPr>
        <w:t>包液氦，</w:t>
      </w:r>
      <w:r w:rsidR="009F42DC" w:rsidRPr="009F42DC">
        <w:rPr>
          <w:rFonts w:ascii="宋体" w:eastAsia="宋体" w:hAnsi="宋体" w:cs="楷体" w:hint="eastAsia"/>
          <w:color w:val="FF0000"/>
          <w:kern w:val="0"/>
          <w:sz w:val="24"/>
          <w:szCs w:val="24"/>
          <w:lang w:bidi="ar"/>
        </w:rPr>
        <w:t>报价</w:t>
      </w:r>
      <w:r w:rsidR="009F42DC" w:rsidRPr="009F42DC">
        <w:rPr>
          <w:rFonts w:ascii="宋体" w:eastAsia="宋体" w:hAnsi="宋体" w:cs="楷体"/>
          <w:color w:val="FF0000"/>
          <w:kern w:val="0"/>
          <w:sz w:val="24"/>
          <w:szCs w:val="24"/>
          <w:lang w:bidi="ar"/>
        </w:rPr>
        <w:t>请分别填写</w:t>
      </w:r>
      <w:r w:rsidR="009F42DC" w:rsidRPr="009F42DC">
        <w:rPr>
          <w:rFonts w:ascii="宋体" w:eastAsia="宋体" w:hAnsi="宋体" w:cs="楷体" w:hint="eastAsia"/>
          <w:color w:val="FF0000"/>
          <w:kern w:val="0"/>
          <w:sz w:val="24"/>
          <w:szCs w:val="24"/>
          <w:lang w:bidi="ar"/>
        </w:rPr>
        <w:t>。</w:t>
      </w:r>
    </w:p>
    <w:p w:rsidR="00424E54" w:rsidRPr="00424E54" w:rsidRDefault="00424E54" w:rsidP="00424E54">
      <w:pPr>
        <w:spacing w:beforeLines="30" w:before="93" w:line="400" w:lineRule="exact"/>
        <w:ind w:firstLineChars="200" w:firstLine="480"/>
        <w:jc w:val="left"/>
        <w:rPr>
          <w:rFonts w:ascii="宋体" w:eastAsia="宋体" w:hAnsi="宋体" w:cs="楷体" w:hint="eastAsia"/>
          <w:color w:val="FF0000"/>
          <w:kern w:val="0"/>
          <w:sz w:val="24"/>
          <w:szCs w:val="24"/>
          <w:lang w:bidi="ar"/>
        </w:rPr>
      </w:pPr>
      <w:r w:rsidRPr="00424E54">
        <w:rPr>
          <w:rFonts w:ascii="宋体" w:eastAsia="宋体" w:hAnsi="宋体" w:cs="楷体"/>
          <w:color w:val="FF0000"/>
          <w:kern w:val="0"/>
          <w:sz w:val="24"/>
          <w:szCs w:val="24"/>
          <w:lang w:bidi="ar"/>
        </w:rPr>
        <w:t>2</w:t>
      </w:r>
      <w:r w:rsidRPr="00424E54">
        <w:rPr>
          <w:rFonts w:ascii="宋体" w:eastAsia="宋体" w:hAnsi="宋体" w:cs="楷体" w:hint="eastAsia"/>
          <w:color w:val="FF0000"/>
          <w:kern w:val="0"/>
          <w:sz w:val="24"/>
          <w:szCs w:val="24"/>
          <w:lang w:bidi="ar"/>
        </w:rPr>
        <w:t>、</w:t>
      </w:r>
      <w:r>
        <w:rPr>
          <w:rFonts w:ascii="宋体" w:eastAsia="宋体" w:hAnsi="宋体" w:cs="楷体" w:hint="eastAsia"/>
          <w:color w:val="FF0000"/>
          <w:kern w:val="0"/>
          <w:sz w:val="24"/>
          <w:szCs w:val="24"/>
          <w:lang w:bidi="ar"/>
        </w:rPr>
        <w:t>服务</w:t>
      </w:r>
      <w:r>
        <w:rPr>
          <w:rFonts w:ascii="宋体" w:eastAsia="宋体" w:hAnsi="宋体" w:cs="楷体"/>
          <w:color w:val="FF0000"/>
          <w:kern w:val="0"/>
          <w:sz w:val="24"/>
          <w:szCs w:val="24"/>
          <w:lang w:bidi="ar"/>
        </w:rPr>
        <w:t>方案、服务时长（</w:t>
      </w:r>
      <w:r>
        <w:rPr>
          <w:rFonts w:ascii="宋体" w:eastAsia="宋体" w:hAnsi="宋体" w:cs="楷体" w:hint="eastAsia"/>
          <w:color w:val="FF0000"/>
          <w:kern w:val="0"/>
          <w:sz w:val="24"/>
          <w:szCs w:val="24"/>
          <w:lang w:bidi="ar"/>
        </w:rPr>
        <w:t>响应</w:t>
      </w:r>
      <w:r>
        <w:rPr>
          <w:rFonts w:ascii="宋体" w:eastAsia="宋体" w:hAnsi="宋体" w:cs="楷体"/>
          <w:color w:val="FF0000"/>
          <w:kern w:val="0"/>
          <w:sz w:val="24"/>
          <w:szCs w:val="24"/>
          <w:lang w:bidi="ar"/>
        </w:rPr>
        <w:t>时间、修复时</w:t>
      </w:r>
      <w:r>
        <w:rPr>
          <w:rFonts w:ascii="宋体" w:eastAsia="宋体" w:hAnsi="宋体" w:cs="楷体" w:hint="eastAsia"/>
          <w:color w:val="FF0000"/>
          <w:kern w:val="0"/>
          <w:sz w:val="24"/>
          <w:szCs w:val="24"/>
          <w:lang w:bidi="ar"/>
        </w:rPr>
        <w:t>间</w:t>
      </w:r>
      <w:r>
        <w:rPr>
          <w:rFonts w:ascii="宋体" w:eastAsia="宋体" w:hAnsi="宋体" w:cs="楷体"/>
          <w:color w:val="FF0000"/>
          <w:kern w:val="0"/>
          <w:sz w:val="24"/>
          <w:szCs w:val="24"/>
          <w:lang w:bidi="ar"/>
        </w:rPr>
        <w:t>）</w:t>
      </w:r>
      <w:r>
        <w:rPr>
          <w:rFonts w:ascii="宋体" w:eastAsia="宋体" w:hAnsi="宋体" w:cs="楷体" w:hint="eastAsia"/>
          <w:color w:val="FF0000"/>
          <w:kern w:val="0"/>
          <w:sz w:val="24"/>
          <w:szCs w:val="24"/>
          <w:lang w:bidi="ar"/>
        </w:rPr>
        <w:t>、</w:t>
      </w:r>
      <w:r>
        <w:rPr>
          <w:rFonts w:ascii="宋体" w:eastAsia="宋体" w:hAnsi="宋体" w:cs="楷体"/>
          <w:color w:val="FF0000"/>
          <w:kern w:val="0"/>
          <w:sz w:val="24"/>
          <w:szCs w:val="24"/>
          <w:lang w:bidi="ar"/>
        </w:rPr>
        <w:t>质量保证方案</w:t>
      </w:r>
      <w:r>
        <w:rPr>
          <w:rFonts w:ascii="宋体" w:eastAsia="宋体" w:hAnsi="宋体" w:cs="楷体" w:hint="eastAsia"/>
          <w:color w:val="FF0000"/>
          <w:kern w:val="0"/>
          <w:sz w:val="24"/>
          <w:szCs w:val="24"/>
          <w:lang w:bidi="ar"/>
        </w:rPr>
        <w:t>，</w:t>
      </w:r>
      <w:r>
        <w:rPr>
          <w:rFonts w:ascii="宋体" w:eastAsia="宋体" w:hAnsi="宋体" w:cs="楷体"/>
          <w:color w:val="FF0000"/>
          <w:kern w:val="0"/>
          <w:sz w:val="24"/>
          <w:szCs w:val="24"/>
          <w:lang w:bidi="ar"/>
        </w:rPr>
        <w:t>附</w:t>
      </w:r>
      <w:r>
        <w:rPr>
          <w:rFonts w:ascii="宋体" w:eastAsia="宋体" w:hAnsi="宋体" w:cs="楷体" w:hint="eastAsia"/>
          <w:color w:val="FF0000"/>
          <w:kern w:val="0"/>
          <w:sz w:val="24"/>
          <w:szCs w:val="24"/>
          <w:lang w:bidi="ar"/>
        </w:rPr>
        <w:t>报名</w:t>
      </w:r>
      <w:r>
        <w:rPr>
          <w:rFonts w:ascii="宋体" w:eastAsia="宋体" w:hAnsi="宋体" w:cs="楷体"/>
          <w:color w:val="FF0000"/>
          <w:kern w:val="0"/>
          <w:sz w:val="24"/>
          <w:szCs w:val="24"/>
          <w:lang w:bidi="ar"/>
        </w:rPr>
        <w:t>表后</w:t>
      </w:r>
      <w:r>
        <w:rPr>
          <w:rFonts w:ascii="宋体" w:eastAsia="宋体" w:hAnsi="宋体" w:cs="楷体" w:hint="eastAsia"/>
          <w:color w:val="FF0000"/>
          <w:kern w:val="0"/>
          <w:sz w:val="24"/>
          <w:szCs w:val="24"/>
          <w:lang w:bidi="ar"/>
        </w:rPr>
        <w:t>，</w:t>
      </w:r>
      <w:r>
        <w:rPr>
          <w:rFonts w:ascii="宋体" w:eastAsia="宋体" w:hAnsi="宋体" w:cs="楷体"/>
          <w:color w:val="FF0000"/>
          <w:kern w:val="0"/>
          <w:sz w:val="24"/>
          <w:szCs w:val="24"/>
          <w:lang w:bidi="ar"/>
        </w:rPr>
        <w:t>格式自拟。</w:t>
      </w:r>
    </w:p>
    <w:p w:rsidR="00804CCE" w:rsidRPr="00804CCE" w:rsidRDefault="00804CCE" w:rsidP="009F42DC">
      <w:pPr>
        <w:jc w:val="left"/>
        <w:rPr>
          <w:rFonts w:ascii="宋体" w:eastAsia="宋体" w:hAnsi="宋体" w:cs="楷体"/>
          <w:color w:val="000000"/>
          <w:kern w:val="0"/>
          <w:sz w:val="24"/>
          <w:szCs w:val="24"/>
          <w:lang w:bidi="ar"/>
        </w:rPr>
      </w:pPr>
    </w:p>
    <w:p w:rsidR="00AB0CF0" w:rsidRDefault="00AB0CF0" w:rsidP="009F42DC">
      <w:pPr>
        <w:spacing w:line="460" w:lineRule="exact"/>
        <w:ind w:rightChars="-230" w:right="-483"/>
        <w:jc w:val="right"/>
        <w:rPr>
          <w:rFonts w:ascii="宋体" w:eastAsia="宋体" w:hAnsi="宋体" w:cs="楷体"/>
          <w:color w:val="000000"/>
          <w:kern w:val="0"/>
          <w:sz w:val="24"/>
          <w:szCs w:val="24"/>
          <w:lang w:bidi="ar"/>
        </w:rPr>
      </w:pPr>
    </w:p>
    <w:p w:rsidR="00804CCE" w:rsidRPr="00804CCE" w:rsidRDefault="00804CCE" w:rsidP="00804CCE">
      <w:pPr>
        <w:wordWrap w:val="0"/>
        <w:spacing w:line="460" w:lineRule="exact"/>
        <w:ind w:rightChars="-230" w:right="-483"/>
        <w:jc w:val="right"/>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报价公司(盖章)：</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p>
    <w:p w:rsidR="00804CCE" w:rsidRPr="00804CCE" w:rsidRDefault="00804CCE" w:rsidP="00804CCE">
      <w:pPr>
        <w:wordWrap w:val="0"/>
        <w:spacing w:line="460" w:lineRule="exact"/>
        <w:ind w:rightChars="-230" w:right="-483"/>
        <w:jc w:val="right"/>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报价</w:t>
      </w:r>
      <w:r w:rsidRPr="00804CCE">
        <w:rPr>
          <w:rFonts w:ascii="宋体" w:eastAsia="宋体" w:hAnsi="宋体" w:cs="楷体"/>
          <w:color w:val="000000"/>
          <w:kern w:val="0"/>
          <w:sz w:val="24"/>
          <w:szCs w:val="24"/>
          <w:lang w:bidi="ar"/>
        </w:rPr>
        <w:t>人</w:t>
      </w:r>
      <w:r w:rsidRPr="00804CCE">
        <w:rPr>
          <w:rFonts w:ascii="宋体" w:eastAsia="宋体" w:hAnsi="宋体" w:cs="楷体" w:hint="eastAsia"/>
          <w:color w:val="000000"/>
          <w:kern w:val="0"/>
          <w:sz w:val="24"/>
          <w:szCs w:val="24"/>
          <w:lang w:bidi="ar"/>
        </w:rPr>
        <w:t>及</w:t>
      </w:r>
      <w:r w:rsidRPr="00804CCE">
        <w:rPr>
          <w:rFonts w:ascii="宋体" w:eastAsia="宋体" w:hAnsi="宋体" w:cs="楷体"/>
          <w:color w:val="000000"/>
          <w:kern w:val="0"/>
          <w:sz w:val="24"/>
          <w:szCs w:val="24"/>
          <w:lang w:bidi="ar"/>
        </w:rPr>
        <w:t>联系方式：</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p>
    <w:p w:rsidR="007A5893" w:rsidRDefault="00804CCE" w:rsidP="00804CCE">
      <w:pPr>
        <w:wordWrap w:val="0"/>
        <w:spacing w:line="460" w:lineRule="exact"/>
        <w:ind w:rightChars="-230" w:right="-483"/>
        <w:jc w:val="right"/>
        <w:rPr>
          <w:rFonts w:ascii="黑体" w:eastAsia="黑体" w:hAnsi="Calibri" w:cs="Times New Roman"/>
          <w:sz w:val="36"/>
        </w:rPr>
      </w:pPr>
      <w:r w:rsidRPr="00804CCE">
        <w:rPr>
          <w:rFonts w:ascii="宋体" w:eastAsia="宋体" w:hAnsi="宋体" w:cs="楷体" w:hint="eastAsia"/>
          <w:color w:val="000000"/>
          <w:kern w:val="0"/>
          <w:sz w:val="24"/>
          <w:szCs w:val="24"/>
          <w:lang w:bidi="ar"/>
        </w:rPr>
        <w:t>报价</w:t>
      </w:r>
      <w:r w:rsidRPr="00804CCE">
        <w:rPr>
          <w:rFonts w:ascii="宋体" w:eastAsia="宋体" w:hAnsi="宋体" w:cs="楷体"/>
          <w:color w:val="000000"/>
          <w:kern w:val="0"/>
          <w:sz w:val="24"/>
          <w:szCs w:val="24"/>
          <w:lang w:bidi="ar"/>
        </w:rPr>
        <w:t>时间：</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p>
    <w:p w:rsidR="003042B6" w:rsidRDefault="003042B6" w:rsidP="00542462">
      <w:pPr>
        <w:jc w:val="center"/>
        <w:rPr>
          <w:rFonts w:ascii="宋体" w:eastAsia="宋体" w:hAnsi="宋体" w:cs="Times New Roman"/>
          <w:b/>
          <w:sz w:val="32"/>
        </w:rPr>
      </w:pPr>
    </w:p>
    <w:p w:rsidR="003042B6" w:rsidRDefault="003042B6" w:rsidP="00542462">
      <w:pPr>
        <w:jc w:val="center"/>
        <w:rPr>
          <w:rFonts w:ascii="宋体" w:eastAsia="宋体" w:hAnsi="宋体" w:cs="Times New Roman"/>
          <w:b/>
          <w:sz w:val="32"/>
        </w:rPr>
      </w:pPr>
    </w:p>
    <w:p w:rsidR="00542462" w:rsidRPr="000379D1" w:rsidRDefault="00804CCE" w:rsidP="00542462">
      <w:pPr>
        <w:jc w:val="center"/>
        <w:rPr>
          <w:rFonts w:ascii="宋体" w:eastAsia="宋体" w:hAnsi="宋体" w:cs="Times New Roman"/>
          <w:b/>
          <w:sz w:val="32"/>
        </w:rPr>
      </w:pPr>
      <w:bookmarkStart w:id="0" w:name="_GoBack"/>
      <w:bookmarkEnd w:id="0"/>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804CCE" w:rsidP="00542462">
      <w:pPr>
        <w:jc w:val="center"/>
        <w:rPr>
          <w:rFonts w:ascii="宋体" w:eastAsia="宋体" w:hAnsi="宋体" w:cs="Times New Roman"/>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804CCE"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r>
        <w:rPr>
          <w:rFonts w:ascii="宋体" w:eastAsia="宋体" w:hAnsi="宋体" w:hint="eastAsia"/>
          <w:b/>
          <w:sz w:val="32"/>
        </w:rPr>
        <w:lastRenderedPageBreak/>
        <w:t>五</w:t>
      </w:r>
      <w:r>
        <w:rPr>
          <w:rFonts w:ascii="宋体" w:eastAsia="宋体" w:hAnsi="宋体"/>
          <w:b/>
          <w:sz w:val="32"/>
        </w:rPr>
        <w:t>、</w:t>
      </w:r>
      <w:r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r>
        <w:rPr>
          <w:rFonts w:ascii="宋体" w:eastAsia="宋体" w:hAnsi="宋体" w:hint="eastAsia"/>
          <w:b/>
          <w:sz w:val="32"/>
        </w:rPr>
        <w:lastRenderedPageBreak/>
        <w:t>六</w:t>
      </w:r>
      <w:r>
        <w:rPr>
          <w:rFonts w:ascii="宋体" w:eastAsia="宋体" w:hAnsi="宋体"/>
          <w:b/>
          <w:sz w:val="32"/>
        </w:rPr>
        <w:t>、医疗机构</w:t>
      </w:r>
      <w:r>
        <w:rPr>
          <w:rFonts w:ascii="宋体" w:eastAsia="宋体" w:hAnsi="宋体" w:hint="eastAsia"/>
          <w:b/>
          <w:sz w:val="32"/>
        </w:rPr>
        <w:t>同</w:t>
      </w:r>
      <w:r>
        <w:rPr>
          <w:rFonts w:ascii="宋体" w:eastAsia="宋体" w:hAnsi="宋体"/>
          <w:b/>
          <w:sz w:val="32"/>
        </w:rPr>
        <w:t>类产品</w:t>
      </w:r>
      <w:r w:rsidR="00AB6F50">
        <w:rPr>
          <w:rFonts w:ascii="宋体" w:eastAsia="宋体" w:hAnsi="宋体" w:hint="eastAsia"/>
          <w:b/>
          <w:sz w:val="32"/>
        </w:rPr>
        <w:t>保修服务</w:t>
      </w:r>
      <w:r>
        <w:rPr>
          <w:rFonts w:ascii="宋体" w:eastAsia="宋体" w:hAnsi="宋体"/>
          <w:b/>
          <w:sz w:val="32"/>
        </w:rPr>
        <w:t>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AB6F50" w:rsidRDefault="005C4C84" w:rsidP="00AB6F50">
      <w:pPr>
        <w:jc w:val="center"/>
        <w:rPr>
          <w:rFonts w:ascii="宋体" w:eastAsia="宋体" w:hAnsi="宋体"/>
          <w:b/>
          <w:sz w:val="32"/>
        </w:rPr>
      </w:pPr>
      <w:r>
        <w:rPr>
          <w:rFonts w:ascii="宋体" w:eastAsia="宋体" w:hAnsi="宋体" w:hint="eastAsia"/>
          <w:b/>
          <w:sz w:val="32"/>
        </w:rPr>
        <w:lastRenderedPageBreak/>
        <w:t>七</w:t>
      </w:r>
      <w:r>
        <w:rPr>
          <w:rFonts w:ascii="宋体" w:eastAsia="宋体" w:hAnsi="宋体"/>
          <w:b/>
          <w:sz w:val="32"/>
        </w:rPr>
        <w:t>、</w:t>
      </w:r>
      <w:r w:rsidR="00AB6F50">
        <w:rPr>
          <w:rFonts w:ascii="宋体" w:eastAsia="宋体" w:hAnsi="宋体"/>
          <w:b/>
          <w:sz w:val="32"/>
        </w:rPr>
        <w:t>信用</w:t>
      </w:r>
      <w:r w:rsidR="00AB6F50">
        <w:rPr>
          <w:rFonts w:ascii="宋体" w:eastAsia="宋体" w:hAnsi="宋体" w:hint="eastAsia"/>
          <w:b/>
          <w:sz w:val="32"/>
        </w:rPr>
        <w:t>中</w:t>
      </w:r>
      <w:r w:rsidR="00AB6F50">
        <w:rPr>
          <w:rFonts w:ascii="宋体" w:eastAsia="宋体" w:hAnsi="宋体"/>
          <w:b/>
          <w:sz w:val="32"/>
        </w:rPr>
        <w:t>国网页</w:t>
      </w:r>
      <w:r w:rsidR="00AB6F50">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r>
        <w:rPr>
          <w:rFonts w:ascii="宋体" w:eastAsia="宋体" w:hAnsi="宋体" w:hint="eastAsia"/>
          <w:b/>
          <w:sz w:val="32"/>
        </w:rPr>
        <w:lastRenderedPageBreak/>
        <w:t>八</w:t>
      </w:r>
      <w:r>
        <w:rPr>
          <w:rFonts w:ascii="宋体" w:eastAsia="宋体" w:hAnsi="宋体"/>
          <w:b/>
          <w:sz w:val="32"/>
        </w:rPr>
        <w:t>、</w:t>
      </w:r>
      <w:r w:rsidR="00AB6F50">
        <w:rPr>
          <w:rFonts w:ascii="宋体" w:eastAsia="宋体" w:hAnsi="宋体"/>
          <w:b/>
          <w:sz w:val="32"/>
        </w:rPr>
        <w:t>其他</w:t>
      </w:r>
      <w:r w:rsidR="00AB6F50">
        <w:rPr>
          <w:rFonts w:ascii="宋体" w:eastAsia="宋体" w:hAnsi="宋体" w:hint="eastAsia"/>
          <w:b/>
          <w:sz w:val="32"/>
        </w:rPr>
        <w:t>资</w:t>
      </w:r>
      <w:r w:rsidR="00AB6F50">
        <w:rPr>
          <w:rFonts w:ascii="宋体" w:eastAsia="宋体" w:hAnsi="宋体"/>
          <w:b/>
          <w:sz w:val="32"/>
        </w:rPr>
        <w:t>信证明材料</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sectPr w:rsid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C1" w:rsidRDefault="008530C1" w:rsidP="00AA4ED9">
      <w:r>
        <w:separator/>
      </w:r>
    </w:p>
  </w:endnote>
  <w:endnote w:type="continuationSeparator" w:id="0">
    <w:p w:rsidR="008530C1" w:rsidRDefault="008530C1"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C1" w:rsidRDefault="008530C1" w:rsidP="00AA4ED9">
      <w:r>
        <w:separator/>
      </w:r>
    </w:p>
  </w:footnote>
  <w:footnote w:type="continuationSeparator" w:id="0">
    <w:p w:rsidR="008530C1" w:rsidRDefault="008530C1"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0F1437"/>
    <w:rsid w:val="00137EA1"/>
    <w:rsid w:val="001708BC"/>
    <w:rsid w:val="00187472"/>
    <w:rsid w:val="001C4F1C"/>
    <w:rsid w:val="001D3748"/>
    <w:rsid w:val="001D7E68"/>
    <w:rsid w:val="00214D90"/>
    <w:rsid w:val="00225E06"/>
    <w:rsid w:val="00245F12"/>
    <w:rsid w:val="002B234D"/>
    <w:rsid w:val="002C51A7"/>
    <w:rsid w:val="003042B6"/>
    <w:rsid w:val="00317C42"/>
    <w:rsid w:val="0042019B"/>
    <w:rsid w:val="00424E54"/>
    <w:rsid w:val="00430FF9"/>
    <w:rsid w:val="00435F3C"/>
    <w:rsid w:val="004427FB"/>
    <w:rsid w:val="0046336A"/>
    <w:rsid w:val="00463A88"/>
    <w:rsid w:val="0051410E"/>
    <w:rsid w:val="00523B7C"/>
    <w:rsid w:val="00542462"/>
    <w:rsid w:val="005C4C84"/>
    <w:rsid w:val="005E3FE3"/>
    <w:rsid w:val="006C5B86"/>
    <w:rsid w:val="00710CB8"/>
    <w:rsid w:val="0073276F"/>
    <w:rsid w:val="00740D98"/>
    <w:rsid w:val="00775DFE"/>
    <w:rsid w:val="0078267D"/>
    <w:rsid w:val="007A5893"/>
    <w:rsid w:val="007F5243"/>
    <w:rsid w:val="00804CCE"/>
    <w:rsid w:val="008123E7"/>
    <w:rsid w:val="008530C1"/>
    <w:rsid w:val="009049F1"/>
    <w:rsid w:val="00913D6F"/>
    <w:rsid w:val="00996E8F"/>
    <w:rsid w:val="009F42DC"/>
    <w:rsid w:val="00A23F46"/>
    <w:rsid w:val="00A440D1"/>
    <w:rsid w:val="00A54F6A"/>
    <w:rsid w:val="00AA4ED9"/>
    <w:rsid w:val="00AB08D9"/>
    <w:rsid w:val="00AB0CF0"/>
    <w:rsid w:val="00AB44EE"/>
    <w:rsid w:val="00AB6F50"/>
    <w:rsid w:val="00AE665A"/>
    <w:rsid w:val="00B13DED"/>
    <w:rsid w:val="00B62E41"/>
    <w:rsid w:val="00BA3870"/>
    <w:rsid w:val="00C354C1"/>
    <w:rsid w:val="00C63C4A"/>
    <w:rsid w:val="00D02215"/>
    <w:rsid w:val="00D57E8C"/>
    <w:rsid w:val="00D85E4C"/>
    <w:rsid w:val="00DD254C"/>
    <w:rsid w:val="00E34093"/>
    <w:rsid w:val="00E76428"/>
    <w:rsid w:val="00ED0643"/>
    <w:rsid w:val="00EE66C8"/>
    <w:rsid w:val="00F77029"/>
    <w:rsid w:val="00FD12FC"/>
    <w:rsid w:val="00FE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DA94"/>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paragraph" w:styleId="a7">
    <w:name w:val="List Paragraph"/>
    <w:basedOn w:val="a"/>
    <w:uiPriority w:val="34"/>
    <w:qFormat/>
    <w:rsid w:val="00A23F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62</cp:revision>
  <dcterms:created xsi:type="dcterms:W3CDTF">2023-11-14T02:31:00Z</dcterms:created>
  <dcterms:modified xsi:type="dcterms:W3CDTF">2024-12-23T05:40:00Z</dcterms:modified>
</cp:coreProperties>
</file>